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DD36" w14:textId="77777777" w:rsidR="00B10352" w:rsidRDefault="00B10352" w:rsidP="009E59FC">
      <w:pPr>
        <w:pStyle w:val="Nagwek"/>
        <w:rPr>
          <w:sz w:val="20"/>
          <w:szCs w:val="20"/>
          <w:lang w:val="pl-PL"/>
        </w:rPr>
      </w:pPr>
    </w:p>
    <w:p w14:paraId="2C0C44A6" w14:textId="77777777"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14:paraId="6DB25A96" w14:textId="77777777" w:rsidR="007B5263" w:rsidRDefault="00B10352" w:rsidP="007B5263">
      <w:pPr>
        <w:pStyle w:val="Nagwek"/>
        <w:jc w:val="center"/>
        <w:rPr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7B5263" w:rsidRPr="000732C7">
        <w:rPr>
          <w:lang w:val="pl-PL"/>
        </w:rPr>
        <w:t>„</w:t>
      </w:r>
      <w:r w:rsidR="0054363E">
        <w:rPr>
          <w:lang w:val="pl-PL"/>
        </w:rPr>
        <w:t xml:space="preserve">Kryteria lokalne </w:t>
      </w:r>
      <w:r w:rsidR="007B5263">
        <w:rPr>
          <w:lang w:val="pl-PL"/>
        </w:rPr>
        <w:t>dot. projektów grantowych”</w:t>
      </w:r>
    </w:p>
    <w:p w14:paraId="6E4A14DD" w14:textId="77777777" w:rsidR="007B5263" w:rsidRPr="008755FA" w:rsidRDefault="007B5263" w:rsidP="007B5263">
      <w:pPr>
        <w:pStyle w:val="Nagwek"/>
        <w:rPr>
          <w:b/>
          <w:bCs/>
          <w:lang w:val="pl-PL"/>
        </w:rPr>
      </w:pPr>
      <w:r>
        <w:rPr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127"/>
        <w:gridCol w:w="2438"/>
        <w:gridCol w:w="1956"/>
      </w:tblGrid>
      <w:tr w:rsidR="007B5263" w:rsidRPr="009F03B2" w14:paraId="1C02FB26" w14:textId="77777777" w:rsidTr="00EE4E67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14:paraId="2B0F638A" w14:textId="77777777" w:rsidR="007B5263" w:rsidRPr="005A3AF5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6A655A" w14:textId="77777777" w:rsidR="007B5263" w:rsidRPr="005A3AF5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BED45B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E59CC5" w14:textId="77777777" w:rsidR="007B5263" w:rsidRPr="00ED1FEB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FEB">
              <w:rPr>
                <w:b/>
                <w:sz w:val="20"/>
                <w:szCs w:val="20"/>
              </w:rPr>
              <w:t xml:space="preserve">Sposób oceny/ uszczegółowienie kryterium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BC1932" w14:textId="77777777"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11F4EA9" w14:textId="77777777"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19656A" w14:textId="77777777" w:rsidR="007B5263" w:rsidRPr="00F45928" w:rsidRDefault="00246FE3" w:rsidP="00246FE3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4592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Rodzaj dokumentów potwierdzających spełnienie kryterium, </w:t>
            </w:r>
          </w:p>
          <w:p w14:paraId="7E5459F0" w14:textId="77777777" w:rsidR="007B5263" w:rsidRPr="00F45928" w:rsidRDefault="00246FE3" w:rsidP="00246F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ź</w:t>
            </w:r>
            <w:r w:rsidR="007B5263"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ródło danych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0B4281" w14:textId="77777777" w:rsidR="00246FE3" w:rsidRPr="00F45928" w:rsidRDefault="00246FE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Punktacja </w:t>
            </w:r>
          </w:p>
        </w:tc>
      </w:tr>
      <w:tr w:rsidR="007B5263" w:rsidRPr="009F03B2" w14:paraId="65DFFF22" w14:textId="77777777" w:rsidTr="00EE4E67">
        <w:tc>
          <w:tcPr>
            <w:tcW w:w="567" w:type="dxa"/>
            <w:shd w:val="clear" w:color="auto" w:fill="auto"/>
            <w:vAlign w:val="center"/>
          </w:tcPr>
          <w:p w14:paraId="3969A1B1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6CE8AE" w14:textId="77777777" w:rsidR="007B5263" w:rsidRPr="00ED1FE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14:paraId="01272BD7" w14:textId="77777777" w:rsidR="009F03B2" w:rsidRPr="005A3AF5" w:rsidRDefault="007B5263" w:rsidP="009F03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</w:p>
          <w:p w14:paraId="56C9754D" w14:textId="77777777"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9A5EC8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 przewiduje udział grup defaworyzowanych</w:t>
            </w:r>
          </w:p>
          <w:p w14:paraId="3D6FEF6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-</w:t>
            </w:r>
          </w:p>
          <w:p w14:paraId="0A3F2B2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uwzględnił udział w operacji przynajmniej jednej grupy defaworyzowanej oraz ujął je we wskaźnikach. Zdefiniowane</w:t>
            </w:r>
          </w:p>
          <w:p w14:paraId="3466C1D2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grupy defaworyzowane na obszarze LGD, tj.:</w:t>
            </w:r>
          </w:p>
          <w:p w14:paraId="6526628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osoby bezrobotne </w:t>
            </w:r>
          </w:p>
          <w:p w14:paraId="0C9F2C6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-osoby młode do 34 roku życia, </w:t>
            </w:r>
          </w:p>
          <w:p w14:paraId="5176AD27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kobiety samotnie wychowujące dzieci    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5 punkty</w:t>
            </w:r>
          </w:p>
          <w:p w14:paraId="50DD8D2E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5E7DF9A5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- gdy </w:t>
            </w:r>
          </w:p>
          <w:p w14:paraId="21DF2A4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udzielono odpowiedzi twierdzącej na poniższe pytanie:</w:t>
            </w:r>
          </w:p>
          <w:p w14:paraId="0965988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Z opisu wniosku wynika, że w projekcie zaplanowano udział</w:t>
            </w:r>
          </w:p>
          <w:p w14:paraId="1998FF0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przedstawicieli co najmniej 2 grup defaworyzowanych oraz ujęto je we wskaźnikach;</w:t>
            </w:r>
          </w:p>
          <w:p w14:paraId="1D7CB225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punktów  </w:t>
            </w:r>
          </w:p>
          <w:p w14:paraId="53CAFFEB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14:paraId="2DC8C95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 na poziomie</w:t>
            </w:r>
          </w:p>
          <w:p w14:paraId="0AE0E8D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minimalnym.</w:t>
            </w:r>
          </w:p>
          <w:p w14:paraId="71508E70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14:paraId="3A7549D6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E66FE" w14:textId="77777777"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Zaspokojenie potrzeb grup </w:t>
            </w:r>
          </w:p>
          <w:p w14:paraId="17E1E65B" w14:textId="77777777"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defaworyzowanych </w:t>
            </w:r>
          </w:p>
          <w:p w14:paraId="504F00DB" w14:textId="77777777"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14:paraId="01E0BC8F" w14:textId="77777777"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14:paraId="25AE7C1D" w14:textId="77777777" w:rsidR="007B5263" w:rsidRPr="00F97171" w:rsidRDefault="007B5263" w:rsidP="005C343E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1DC26ED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65CE1A07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2EC966C5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7F786070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4818B6D4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>załącznikach</w:t>
            </w:r>
            <w:r w:rsidR="00C50E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2AAC84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14:paraId="3B294B6D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 - 5 pkt.</w:t>
            </w:r>
          </w:p>
          <w:p w14:paraId="3A3F57A9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14:paraId="2B12B7AD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14:paraId="081D340E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maksymalnym - 10 pkt.</w:t>
            </w:r>
          </w:p>
          <w:p w14:paraId="6362A625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Niespełnienie kryterium - 0 pkt.</w:t>
            </w:r>
          </w:p>
          <w:p w14:paraId="5A8CC7F6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7B5263" w:rsidRPr="005A3AF5" w14:paraId="053BA45D" w14:textId="77777777" w:rsidTr="00EE4E67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14:paraId="5D4BA23A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9B73F8" w14:textId="77777777"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BBCD65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14:paraId="3676F0D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14:paraId="0C0234E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14:paraId="4BB4891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14:paraId="67FC04E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14:paraId="4A55120C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14:paraId="3CA22110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14:paraId="32DB405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14:paraId="203F7E0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14:paraId="3ED1BBA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14:paraId="0F183CC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14:paraId="2FE13D1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14:paraId="6EF28E0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14:paraId="6A3F6C1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14:paraId="1E23C97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14:paraId="5DF58D4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14:paraId="303A114C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14:paraId="3EB65A0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14:paraId="74A90BC5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14:paraId="1435721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14:paraId="61678B9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14:paraId="5C62FD84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14:paraId="5CA48CB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gminy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2 pkty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14:paraId="2FB81C0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 innowacyjność na poziomie obszaru LGD  4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pkty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14:paraId="4519266B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0E3AED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9B72B05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FA5295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14:paraId="483EE9F5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14:paraId="30A22EF3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14:paraId="58EFFD0A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14:paraId="09CB3D88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14:paraId="5504362A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F97171">
              <w:rPr>
                <w:color w:val="000000" w:themeColor="text1"/>
                <w:lang w:val="pl-PL"/>
              </w:rPr>
              <w:t xml:space="preserve"> </w:t>
            </w:r>
          </w:p>
          <w:p w14:paraId="1D9EC619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14:paraId="6F226294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14:paraId="152CBC22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3A1B45" w14:textId="77777777"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00352BBE" w14:textId="77777777"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12DBCD4D" w14:textId="77777777" w:rsidR="00ED18F0" w:rsidRPr="00EE4E67" w:rsidRDefault="007B5263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wraz z załącznikami.</w:t>
            </w:r>
          </w:p>
          <w:p w14:paraId="155FBC13" w14:textId="77777777"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Wskazanie i </w:t>
            </w:r>
          </w:p>
          <w:p w14:paraId="14BED01F" w14:textId="77777777"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załącznikach. 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Dla uzasadnienia kryterium wymagane jest wskazanie dokumentów potwierdzających, że zastosowane rozwiązania w ramach realizacji operacji mają taki charakter (np. źródła pisemne, literatura, raporty, analizy lub odnośniki do stron www.) – na dowód spełniania tego kryterium w przypadku braku dostępności informacji  potwierdzających innowacyjność na stronach internetowych, niezbędne jest przedstawienie tych informacji w formie załącznika.</w:t>
            </w:r>
          </w:p>
          <w:p w14:paraId="7742E92A" w14:textId="77777777"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LGD.</w:t>
            </w:r>
          </w:p>
          <w:p w14:paraId="5CF7F396" w14:textId="77777777"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48B329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14:paraId="130DF46E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14:paraId="1966CCD8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14:paraId="17CD4CBE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A05D96F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14:paraId="0D734AF3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poziomie maksymalnym - 4 pkt.</w:t>
            </w:r>
          </w:p>
          <w:p w14:paraId="1B0EF4AB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7CCF3ED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CB6A096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4 pktów</w:t>
            </w:r>
          </w:p>
        </w:tc>
      </w:tr>
      <w:tr w:rsidR="007B5263" w:rsidRPr="009F03B2" w14:paraId="087DE55F" w14:textId="77777777" w:rsidTr="00EE4E67">
        <w:tc>
          <w:tcPr>
            <w:tcW w:w="567" w:type="dxa"/>
            <w:shd w:val="clear" w:color="auto" w:fill="auto"/>
            <w:vAlign w:val="center"/>
          </w:tcPr>
          <w:p w14:paraId="5C1D3FA7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1FC886" w14:textId="77777777"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14:paraId="035CBB3D" w14:textId="77777777"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14:paraId="1787BE9F" w14:textId="77777777"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DA89AB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14:paraId="5844978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14:paraId="5A76EF1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14:paraId="1FBF0A4B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14:paraId="7EFA96E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14:paraId="6E7C8DA2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14:paraId="3B527F28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14:paraId="66E4EC62" w14:textId="77777777"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2 punkty </w:t>
            </w:r>
          </w:p>
          <w:p w14:paraId="774D570C" w14:textId="77777777"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D115354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udzielono odpowiedzi twierdzącej na wszystkie poniższe pytania: </w:t>
            </w:r>
          </w:p>
          <w:p w14:paraId="4CB6B3F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14:paraId="18235E68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14:paraId="1FE9746E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14:paraId="5A245FB9" w14:textId="77777777"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14:paraId="40792C26" w14:textId="77777777"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39F95E2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14:paraId="1C45BE0B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14:paraId="3A9875A7" w14:textId="77777777" w:rsidR="007B5263" w:rsidRPr="00F97171" w:rsidRDefault="007B5263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 xml:space="preserve">minimalnym.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- 0 punktów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6505A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14:paraId="6FA54783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14:paraId="32B55CFC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14:paraId="72BCF4B4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6049054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0821D8EF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158C0A51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38746F76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65E4D7E2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14:paraId="173AE706" w14:textId="77777777" w:rsidR="007B5263" w:rsidRPr="00F97171" w:rsidRDefault="00340FC0" w:rsidP="00340FC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Spełnianie kryterium weryfikowane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5263" w:rsidRPr="00F97171">
              <w:rPr>
                <w:color w:val="000000" w:themeColor="text1"/>
                <w:sz w:val="20"/>
                <w:szCs w:val="20"/>
                <w:lang w:val="pl-PL"/>
              </w:rPr>
              <w:t>na podstawie list obecności z udziału w szkoleniu/spotkaniu informacyjnym/doradztwie indywidualnym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BD9690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Spełnienie kryterium na </w:t>
            </w:r>
          </w:p>
          <w:p w14:paraId="0945F3CC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14:paraId="5BA698A6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14:paraId="213AF358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D96450B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14:paraId="38E39B2D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maksymalnym - 5 pkt. </w:t>
            </w:r>
          </w:p>
          <w:p w14:paraId="0EC4E1A5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21137AE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5991E5A7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D241088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  <w:p w14:paraId="7B9B1B94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5263" w:rsidRPr="009F03B2" w14:paraId="26B049C0" w14:textId="77777777" w:rsidTr="00EE4E67">
        <w:tc>
          <w:tcPr>
            <w:tcW w:w="567" w:type="dxa"/>
            <w:shd w:val="clear" w:color="auto" w:fill="auto"/>
            <w:vAlign w:val="center"/>
          </w:tcPr>
          <w:p w14:paraId="60D51080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E6F808" w14:textId="77777777"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14:paraId="7FC63C92" w14:textId="77777777"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14:paraId="730E9BEE" w14:textId="77777777"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80F313" w14:textId="77777777"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14:paraId="77F9CBE2" w14:textId="77777777"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14:paraId="450F8ED8" w14:textId="77777777"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14:paraId="00E7C41F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29745E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14:paraId="565B8FF5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14:paraId="11AE9AC6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14:paraId="72746B07" w14:textId="77777777" w:rsidR="00C50E30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14:paraId="773AE838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14:paraId="29EBB623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lastRenderedPageBreak/>
              <w:t xml:space="preserve">zamieści na własnej stronie internetowej informację o realizowanej </w:t>
            </w:r>
          </w:p>
          <w:p w14:paraId="52B7380D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14:paraId="59EE34AC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14:paraId="22677E2E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14:paraId="7760806D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14:paraId="4C2BCE02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2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14:paraId="478AF8AB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14:paraId="39729F13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14:paraId="7D4D6567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14:paraId="1D3827E4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14:paraId="0E5F18E4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14:paraId="714AAC1B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14:paraId="58B97A5F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14:paraId="5E98845F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14:paraId="1C1B2600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14:paraId="588DA0A5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14:paraId="4C58C131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14:paraId="03F85A2F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14:paraId="69A86755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5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14:paraId="7C9112CC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14:paraId="648B2407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14:paraId="48F20D90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14:paraId="08FF322B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14:paraId="413461D4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14:paraId="1199E36D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informację o LGD,</w:t>
            </w:r>
          </w:p>
          <w:p w14:paraId="57B6852B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14:paraId="101FA1C9" w14:textId="77777777"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zamieści na własnej stronie internetowej informację o realizowanej operacji w tym zawier</w:t>
            </w:r>
            <w:r>
              <w:rPr>
                <w:sz w:val="20"/>
                <w:szCs w:val="20"/>
                <w:lang w:val="pl-PL"/>
              </w:rPr>
              <w:t>ającą logo i informację o LGD</w:t>
            </w:r>
            <w:r w:rsidRPr="0029745E">
              <w:rPr>
                <w:sz w:val="20"/>
                <w:szCs w:val="20"/>
                <w:lang w:val="pl-PL"/>
              </w:rPr>
              <w:t xml:space="preserve">, </w:t>
            </w:r>
          </w:p>
          <w:p w14:paraId="288E435C" w14:textId="77777777"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3. W opisie projektu lub załącznikach wskazano, że</w:t>
            </w:r>
            <w:r w:rsidRPr="00124F0B">
              <w:rPr>
                <w:sz w:val="20"/>
                <w:szCs w:val="20"/>
                <w:lang w:val="pl-PL"/>
              </w:rPr>
              <w:t xml:space="preserve"> beneficjent zaplanował rozpowszechnianie informacji dotyczących realizowanej operacji na materiałach powielanych zawierające logo i informację o LGD </w:t>
            </w:r>
          </w:p>
          <w:p w14:paraId="74BAE1C2" w14:textId="77777777"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14:paraId="4073B84D" w14:textId="77777777"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14:paraId="3272404F" w14:textId="77777777"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14:paraId="6419E479" w14:textId="77777777"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14:paraId="505EE4A0" w14:textId="77777777"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75B2D4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14:paraId="355A4DA7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14:paraId="6461C2F4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14:paraId="1580E8D4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14:paraId="0D70CCDC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6FBE1B" w14:textId="77777777"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14:paraId="48DCF5C3" w14:textId="77777777"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14:paraId="5FCD1F84" w14:textId="77777777"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5B3EF773" w14:textId="77777777"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19A7D138" w14:textId="77777777" w:rsidR="00C50E30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załącznikach. </w:t>
            </w:r>
          </w:p>
          <w:p w14:paraId="56120E09" w14:textId="77777777" w:rsidR="00C50E30" w:rsidRPr="00EE4E67" w:rsidRDefault="00C50E30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Dodatkowo wymagane jest oświadczenie Wnioskodawcy na wzorze LGD.</w:t>
            </w:r>
          </w:p>
          <w:p w14:paraId="0DB14E0F" w14:textId="77777777" w:rsidR="007B5263" w:rsidRPr="00C50E30" w:rsidRDefault="007B5263" w:rsidP="00C50E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60C404E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14:paraId="7F0BECA3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14:paraId="07823689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2972C910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14:paraId="3398337E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14:paraId="70FC49F4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9AE0609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14:paraId="442A4C6E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14:paraId="25C2E48A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40C64E09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12AC8930" w14:textId="77777777"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0017A8B8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9F03B2" w14:paraId="08AF986F" w14:textId="77777777" w:rsidTr="00EE4E67">
        <w:tc>
          <w:tcPr>
            <w:tcW w:w="567" w:type="dxa"/>
            <w:shd w:val="clear" w:color="auto" w:fill="auto"/>
            <w:vAlign w:val="center"/>
          </w:tcPr>
          <w:p w14:paraId="540A195A" w14:textId="77777777"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7B6791" w14:textId="77777777" w:rsidR="007B5263" w:rsidRPr="00003CD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14:paraId="7340DF4B" w14:textId="77777777"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C3343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(deklarowanych) załączników do wniosku o wsparcie. 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14:paraId="4DB7C28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14:paraId="1DAEA1FE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14:paraId="4F8944CB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14:paraId="60211070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14:paraId="6F8079B8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14:paraId="2ECA6A4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14:paraId="265CD98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14:paraId="5311C371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17 punktów </w:t>
            </w:r>
          </w:p>
          <w:p w14:paraId="6B83B71E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14:paraId="3714D76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14:paraId="3598A4F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14:paraId="3BFE99E9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punktów </w:t>
            </w:r>
          </w:p>
          <w:p w14:paraId="3163603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14:paraId="4C6F701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14:paraId="6A2B956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minimalnym- 0 punktów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0F0D4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14:paraId="4D7CF82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14:paraId="4E48626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14:paraId="49F3134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3693A9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14:paraId="01CB7538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55C8902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(dostępnych jako załączniki do ogłoszenia o naborze) - wówczas, gdy dane oświadczenie nie dotyczy Wnioskodawcy należy je załączyć i wpisać „nie dotyczy”.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00FD3F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14:paraId="130063D5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14:paraId="1102A54B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2D8BE997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14:paraId="6B8D1A4C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14:paraId="1F36CAA6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40911A8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14:paraId="3AF71B38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4DC0E3C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791AD3EF" w14:textId="77777777"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5416440" w14:textId="77777777"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B5263" w:rsidRPr="00313E34" w14:paraId="7FF73AE5" w14:textId="77777777" w:rsidTr="00EE4E67">
        <w:tc>
          <w:tcPr>
            <w:tcW w:w="567" w:type="dxa"/>
            <w:shd w:val="clear" w:color="auto" w:fill="auto"/>
            <w:vAlign w:val="center"/>
          </w:tcPr>
          <w:p w14:paraId="5377A21B" w14:textId="77777777" w:rsidR="007B5263" w:rsidRPr="00340FC0" w:rsidRDefault="00340FC0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6</w:t>
            </w:r>
            <w:r w:rsidR="00EE4E67" w:rsidRP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92C01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stworzenie warunków do aktywności na rzecz rozwoju lokalnego</w:t>
            </w:r>
          </w:p>
          <w:p w14:paraId="2BE05434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0B0F8D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stwarzające warunki do aktywności na rzecz rozwoju lokalnego tj.</w:t>
            </w:r>
          </w:p>
          <w:p w14:paraId="3B608B0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aktywizacyjnym do max. kwoty wsparcia 15 000,- zł lub</w:t>
            </w:r>
          </w:p>
          <w:p w14:paraId="01C39B70" w14:textId="7FF01314" w:rsidR="007B5263" w:rsidRPr="00F45928" w:rsidRDefault="00F45928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>operacje</w:t>
            </w:r>
            <w:r w:rsidR="007B5263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na zakup sprzętu/strojów/instrumentów muzycznych do max. kwoty wsparcia </w:t>
            </w:r>
            <w:r w:rsidR="002F328D" w:rsidRPr="00AF1D5B">
              <w:rPr>
                <w:color w:val="000000" w:themeColor="text1"/>
                <w:sz w:val="20"/>
                <w:szCs w:val="20"/>
                <w:lang w:val="pl-PL"/>
              </w:rPr>
              <w:t>25 000,00 zł</w:t>
            </w:r>
            <w:r w:rsidR="00F673FE" w:rsidRPr="00AF1D5B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>które wykorzystane</w:t>
            </w:r>
            <w:r w:rsidR="002C118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zostaną w ramach organizacji 13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wydarzeń</w:t>
            </w:r>
            <w:r w:rsidR="0018152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5263" w:rsidRPr="00F45928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14:paraId="482EDB1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międzypokoleniowym służącym integracji społecznej do max. kwoty wsparcia 22 000,- zł lub</w:t>
            </w:r>
          </w:p>
          <w:p w14:paraId="48992063" w14:textId="77777777" w:rsidR="007B5263" w:rsidRPr="00AF1D5B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-operacje edukacyjne wykorzystujące potencjał lokalny do max. kwoty wsparcia 10 000,- zł </w:t>
            </w:r>
            <w:r w:rsidR="002F328D" w:rsidRPr="00AF1D5B">
              <w:rPr>
                <w:color w:val="000000" w:themeColor="text1"/>
                <w:sz w:val="20"/>
                <w:szCs w:val="20"/>
                <w:lang w:val="pl-PL"/>
              </w:rPr>
              <w:t xml:space="preserve">lub na operacje w ramach „Akademii wolnego czasu” służących kreatywnemu spędzaniu czasu wolnego do max. kwoty wsparcia 20 000,00 zł. </w:t>
            </w:r>
            <w:bookmarkStart w:id="0" w:name="_GoBack"/>
            <w:bookmarkEnd w:id="0"/>
          </w:p>
          <w:p w14:paraId="357C449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dotyczy jednego z powyższych zakresów  5 pkt.</w:t>
            </w:r>
          </w:p>
          <w:p w14:paraId="7B5F36E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0ECA4005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14:paraId="0006BC4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14:paraId="1D720667" w14:textId="77777777"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A6C54A4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F7FA08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14:paraId="0C3FF8AD" w14:textId="77777777" w:rsidR="007B5263" w:rsidRPr="00F97171" w:rsidRDefault="007B5263" w:rsidP="00F4592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</w:t>
            </w:r>
            <w:r w:rsidR="00F45928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 </w:t>
            </w:r>
          </w:p>
          <w:p w14:paraId="0D33AA5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14:paraId="1219920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03337C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67DB174D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5B19DD88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0A548E37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68E0855B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68E8CD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14:paraId="3BB7B3CD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14:paraId="11798336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7DAB69E2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3409F6F1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7D534E7E" w14:textId="77777777"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14:paraId="594ED6FA" w14:textId="77777777" w:rsidTr="00EE4E67">
        <w:tc>
          <w:tcPr>
            <w:tcW w:w="567" w:type="dxa"/>
            <w:shd w:val="clear" w:color="auto" w:fill="auto"/>
            <w:vAlign w:val="center"/>
          </w:tcPr>
          <w:p w14:paraId="4A9B5E99" w14:textId="77777777" w:rsidR="007B5263" w:rsidRPr="00EE4E67" w:rsidRDefault="00340FC0" w:rsidP="005C343E">
            <w:pPr>
              <w:spacing w:after="0" w:line="240" w:lineRule="auto"/>
              <w:jc w:val="center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7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88F3B7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ochronie zdrowia, profilaktyce zdrowotnej, przeciwdziałaniu zjawiskom patologicznym i antyspołecznym</w:t>
            </w:r>
          </w:p>
          <w:p w14:paraId="31FA8F0B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4E717C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są operacje sprzyjające ochronie zdrowia, profilaktyce zdrowotnej, przeciwdziałaniu zjawiskom patologicznym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 antyposłecznym 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zorganizowane dla min. 29 os.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 max. kwoty wsparcia 7100,- zł </w:t>
            </w:r>
          </w:p>
          <w:p w14:paraId="00648FB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dotyczy  działań sprzyjających ochronie zdrowia, profilaktyce zdrowotnej, przeciwdziałaniu zjawiskom patologicznym i antyspołecznym  5 pkt. </w:t>
            </w:r>
          </w:p>
          <w:p w14:paraId="2CEB42DE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5871062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14:paraId="03051328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14:paraId="74BC9FF9" w14:textId="77777777"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52076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14:paraId="7CF1B84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14:paraId="603763CB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14:paraId="47FC5829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CEE893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3ABD1469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02C4E527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5697B6F3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15526173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7122BD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14:paraId="534E7BB5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14:paraId="04ECC0CC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09AD171F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505CBEE7" w14:textId="77777777"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1147811" w14:textId="77777777"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14:paraId="219A4DEF" w14:textId="77777777" w:rsidTr="00EE4E67">
        <w:tc>
          <w:tcPr>
            <w:tcW w:w="567" w:type="dxa"/>
            <w:shd w:val="clear" w:color="auto" w:fill="auto"/>
            <w:vAlign w:val="center"/>
          </w:tcPr>
          <w:p w14:paraId="409A1481" w14:textId="77777777" w:rsidR="007B5263" w:rsidRPr="00EE4E67" w:rsidRDefault="00340FC0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8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1170FA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poprawie oferty turystycznej na obszarze LGD</w:t>
            </w:r>
          </w:p>
          <w:p w14:paraId="2228180A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2EFCC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sprzyjające poprawie oferty turystycznej na obszarze LGD tj.</w:t>
            </w:r>
          </w:p>
          <w:p w14:paraId="60A4C452" w14:textId="77777777" w:rsidR="0088511A" w:rsidRPr="00F45928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-operacje promujące ofertę turystyczną, walory przyrodniczo-krajobrazowe oraz kulturowe ziemi kraśnickiej w tym publikacje  do max. kwoty wsparcia do </w:t>
            </w:r>
            <w:r w:rsidR="00DD5039" w:rsidRPr="002F328D">
              <w:rPr>
                <w:color w:val="000000" w:themeColor="text1"/>
                <w:sz w:val="20"/>
                <w:szCs w:val="20"/>
                <w:lang w:val="pl-PL"/>
              </w:rPr>
              <w:t xml:space="preserve">21 544,29 </w:t>
            </w:r>
            <w:r w:rsidR="0018152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zł </w:t>
            </w:r>
          </w:p>
          <w:p w14:paraId="2C0C7035" w14:textId="77777777" w:rsidR="0088511A" w:rsidRPr="00F45928" w:rsidRDefault="0088511A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Zakresem operacji </w:t>
            </w:r>
            <w:r w:rsidR="00FD236E" w:rsidRPr="00F45928">
              <w:rPr>
                <w:color w:val="000000" w:themeColor="text1"/>
                <w:sz w:val="20"/>
                <w:szCs w:val="20"/>
                <w:lang w:val="pl-PL"/>
              </w:rPr>
              <w:t>mogą być ob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jęte:</w:t>
            </w:r>
          </w:p>
          <w:p w14:paraId="743962BD" w14:textId="77777777" w:rsidR="00246FE3" w:rsidRPr="00F45928" w:rsidRDefault="00FD236E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>wydar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zenia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i imprez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y promujące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ofertę turystyczną, walory przyrodniczo – krajobrazowe or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az kulturowe Ziemi Kraśnickiej organizowane dla min. 300 os., </w:t>
            </w:r>
          </w:p>
          <w:p w14:paraId="588DE36C" w14:textId="77777777" w:rsidR="0088511A" w:rsidRPr="00F45928" w:rsidRDefault="00FD236E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- publikacje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tekstowe, tj.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książki, biuletyny, broszury, albumy, itp. wyda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n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e w formie tekstowej w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nakładzie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min. </w:t>
            </w:r>
            <w:r w:rsidR="005D253B" w:rsidRPr="00F45928">
              <w:rPr>
                <w:color w:val="000000" w:themeColor="text1"/>
                <w:sz w:val="20"/>
                <w:szCs w:val="20"/>
                <w:lang w:val="pl-PL"/>
              </w:rPr>
              <w:t>200 szt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jednocześnie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zamieszczone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w formie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publikacji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elektronicznej na stronie internetowej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Grantobiorcy lub stronie internetowej samorządu lub jednostki współpracującej z terenu Wnioskodawcy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którą </w:t>
            </w:r>
            <w:r w:rsidR="005D253B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odwiedzi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min </w:t>
            </w:r>
            <w:r w:rsidR="00F95B4E">
              <w:rPr>
                <w:strike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95B4E" w:rsidRPr="002F328D">
              <w:rPr>
                <w:color w:val="000000" w:themeColor="text1"/>
                <w:sz w:val="20"/>
                <w:szCs w:val="20"/>
                <w:lang w:val="pl-PL"/>
              </w:rPr>
              <w:t>3</w:t>
            </w:r>
            <w:r w:rsidR="002F328D" w:rsidRPr="002F328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95B4E" w:rsidRPr="002F328D">
              <w:rPr>
                <w:color w:val="000000" w:themeColor="text1"/>
                <w:sz w:val="20"/>
                <w:szCs w:val="20"/>
                <w:lang w:val="pl-PL"/>
              </w:rPr>
              <w:t xml:space="preserve">598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osób. </w:t>
            </w:r>
          </w:p>
          <w:p w14:paraId="565A7C5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– operacja dotyczy działań promujących ofertę turystyczną, walory przyrodniczo-krajobrazowe oraz kulturowe ziemi kraśnickiej w tym publikacje  5 pkt. </w:t>
            </w:r>
          </w:p>
          <w:p w14:paraId="6860710A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14:paraId="56DD7442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14:paraId="08C1E9D6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>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3472C3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14:paraId="01236947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14:paraId="468A7261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14:paraId="4852C5CF" w14:textId="77777777"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7B81F3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14:paraId="5F350265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14:paraId="0FA9C299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14:paraId="7E9B1C41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14:paraId="1F97DE0E" w14:textId="77777777"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2E7D0E" w14:textId="77777777"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14:paraId="32803DE1" w14:textId="77777777"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- 5 pkt. </w:t>
            </w:r>
          </w:p>
          <w:p w14:paraId="7CD2B8A0" w14:textId="77777777"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B01D4CD" w14:textId="77777777"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14:paraId="504D8DEB" w14:textId="77777777"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4A4A5B38" w14:textId="77777777"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9F03B2" w14:paraId="7D35978B" w14:textId="77777777" w:rsidTr="005C343E">
        <w:tc>
          <w:tcPr>
            <w:tcW w:w="15735" w:type="dxa"/>
            <w:gridSpan w:val="6"/>
            <w:shd w:val="clear" w:color="auto" w:fill="auto"/>
            <w:vAlign w:val="center"/>
          </w:tcPr>
          <w:p w14:paraId="37AC9474" w14:textId="77777777" w:rsidR="007B5263" w:rsidRPr="00EE4E67" w:rsidRDefault="007B5263" w:rsidP="00340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ahoma"/>
                <w:color w:val="000000" w:themeColor="text1"/>
                <w:lang w:val="pl-PL"/>
              </w:rPr>
            </w:pPr>
            <w:r w:rsidRPr="00EE4E67">
              <w:rPr>
                <w:rFonts w:cs="Tahoma"/>
                <w:color w:val="000000" w:themeColor="text1"/>
                <w:lang w:val="pl-PL"/>
              </w:rPr>
              <w:t xml:space="preserve">Powyższe kryteria punktowane są  na podstawie treści zawartych we wniosku oraz załącznikach. Jeżeli wyjaśnienia okażą się nieprecyzyjne, </w:t>
            </w:r>
            <w:r w:rsidR="00340FC0" w:rsidRPr="00EE4E67">
              <w:rPr>
                <w:rFonts w:cs="Tahoma"/>
                <w:color w:val="000000" w:themeColor="text1"/>
                <w:lang w:val="pl-PL"/>
              </w:rPr>
              <w:t xml:space="preserve">niewystarczające do właściwego </w:t>
            </w:r>
            <w:r w:rsidRPr="00EE4E67">
              <w:rPr>
                <w:rFonts w:cs="Tahoma"/>
                <w:color w:val="000000" w:themeColor="text1"/>
                <w:lang w:val="pl-PL"/>
              </w:rPr>
              <w:t>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  <w:p w14:paraId="72C7FCAE" w14:textId="77777777" w:rsidR="00340FC0" w:rsidRPr="00EE4E67" w:rsidRDefault="00340FC0" w:rsidP="00340FC0">
            <w:pPr>
              <w:pStyle w:val="Akapitzlist"/>
              <w:numPr>
                <w:ilvl w:val="0"/>
                <w:numId w:val="3"/>
              </w:numPr>
              <w:rPr>
                <w:rFonts w:cs="Tahoma"/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Minimalna liczba punktów, którą trzeba uzyskać, aby projekt mógł był rekomendowany do udzielenia wsparcia: </w:t>
            </w:r>
            <w:r w:rsidR="00A40FD2"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32,40 pkt</w:t>
            </w:r>
          </w:p>
        </w:tc>
      </w:tr>
    </w:tbl>
    <w:p w14:paraId="0C03A4EA" w14:textId="77777777" w:rsidR="007B5263" w:rsidRDefault="007B5263" w:rsidP="007B5263">
      <w:pPr>
        <w:rPr>
          <w:rFonts w:cs="Tahoma"/>
          <w:color w:val="000000"/>
          <w:sz w:val="20"/>
          <w:szCs w:val="20"/>
          <w:lang w:val="pl-PL"/>
        </w:rPr>
      </w:pPr>
    </w:p>
    <w:p w14:paraId="02DA4A67" w14:textId="77777777" w:rsidR="00313E34" w:rsidRDefault="00313E34" w:rsidP="007B5263">
      <w:pPr>
        <w:pStyle w:val="Nagwek"/>
        <w:ind w:left="4956"/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BC688" w14:textId="77777777" w:rsidR="000F0647" w:rsidRDefault="000F0647" w:rsidP="000732C7">
      <w:pPr>
        <w:spacing w:after="0" w:line="240" w:lineRule="auto"/>
      </w:pPr>
      <w:r>
        <w:separator/>
      </w:r>
    </w:p>
  </w:endnote>
  <w:endnote w:type="continuationSeparator" w:id="0">
    <w:p w14:paraId="6A0582A9" w14:textId="77777777" w:rsidR="000F0647" w:rsidRDefault="000F0647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97A7" w14:textId="77777777"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14:paraId="0A6ED044" w14:textId="77777777"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D91A4" w14:textId="77777777" w:rsidR="000F0647" w:rsidRDefault="000F0647" w:rsidP="000732C7">
      <w:pPr>
        <w:spacing w:after="0" w:line="240" w:lineRule="auto"/>
      </w:pPr>
      <w:r>
        <w:separator/>
      </w:r>
    </w:p>
  </w:footnote>
  <w:footnote w:type="continuationSeparator" w:id="0">
    <w:p w14:paraId="07B03EED" w14:textId="77777777" w:rsidR="000F0647" w:rsidRDefault="000F0647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A9F" w14:textId="77777777"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14:paraId="7E2BE73F" w14:textId="77777777"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8D3D4E" wp14:editId="3F75BB0B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2956971" wp14:editId="58FAE2B9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BD8C8C5" wp14:editId="369B072E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6F52D7" wp14:editId="6DC9E7DB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755352A5" w14:textId="77777777"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4F1D"/>
    <w:multiLevelType w:val="hybridMultilevel"/>
    <w:tmpl w:val="F1749F84"/>
    <w:lvl w:ilvl="0" w:tplc="1B304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667F"/>
    <w:rsid w:val="000D74E9"/>
    <w:rsid w:val="000F0647"/>
    <w:rsid w:val="000F6E56"/>
    <w:rsid w:val="0010483F"/>
    <w:rsid w:val="00112786"/>
    <w:rsid w:val="00123F5E"/>
    <w:rsid w:val="00124F0B"/>
    <w:rsid w:val="00134B39"/>
    <w:rsid w:val="00146866"/>
    <w:rsid w:val="001522B5"/>
    <w:rsid w:val="001567B1"/>
    <w:rsid w:val="001605E0"/>
    <w:rsid w:val="00171191"/>
    <w:rsid w:val="00175652"/>
    <w:rsid w:val="0018152A"/>
    <w:rsid w:val="00187024"/>
    <w:rsid w:val="00187C9C"/>
    <w:rsid w:val="001A1E70"/>
    <w:rsid w:val="001A438C"/>
    <w:rsid w:val="001A5B25"/>
    <w:rsid w:val="001D1387"/>
    <w:rsid w:val="001F64CB"/>
    <w:rsid w:val="00216931"/>
    <w:rsid w:val="00216D9A"/>
    <w:rsid w:val="0022481F"/>
    <w:rsid w:val="00231F32"/>
    <w:rsid w:val="00246FE3"/>
    <w:rsid w:val="002473E2"/>
    <w:rsid w:val="00250569"/>
    <w:rsid w:val="00251BCD"/>
    <w:rsid w:val="00257B4B"/>
    <w:rsid w:val="002666DB"/>
    <w:rsid w:val="0029368E"/>
    <w:rsid w:val="002B657B"/>
    <w:rsid w:val="002C1180"/>
    <w:rsid w:val="002F20A7"/>
    <w:rsid w:val="002F328D"/>
    <w:rsid w:val="002F3AC5"/>
    <w:rsid w:val="00313E34"/>
    <w:rsid w:val="00320323"/>
    <w:rsid w:val="0032043C"/>
    <w:rsid w:val="0033163C"/>
    <w:rsid w:val="0033433E"/>
    <w:rsid w:val="0033540A"/>
    <w:rsid w:val="00340FC0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65334"/>
    <w:rsid w:val="0048754F"/>
    <w:rsid w:val="00491DB2"/>
    <w:rsid w:val="00495071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4363E"/>
    <w:rsid w:val="005513B0"/>
    <w:rsid w:val="0056184F"/>
    <w:rsid w:val="00566205"/>
    <w:rsid w:val="00570D81"/>
    <w:rsid w:val="00587D98"/>
    <w:rsid w:val="005923F4"/>
    <w:rsid w:val="005A3AF5"/>
    <w:rsid w:val="005A4555"/>
    <w:rsid w:val="005A5899"/>
    <w:rsid w:val="005A58BB"/>
    <w:rsid w:val="005B04FE"/>
    <w:rsid w:val="005B190B"/>
    <w:rsid w:val="005B31DA"/>
    <w:rsid w:val="005B55F9"/>
    <w:rsid w:val="005B7A97"/>
    <w:rsid w:val="005D253B"/>
    <w:rsid w:val="005D44D7"/>
    <w:rsid w:val="005D4AF9"/>
    <w:rsid w:val="005E5A56"/>
    <w:rsid w:val="005E6170"/>
    <w:rsid w:val="005E7F24"/>
    <w:rsid w:val="005F2C21"/>
    <w:rsid w:val="005F4FB3"/>
    <w:rsid w:val="006371CA"/>
    <w:rsid w:val="006371CB"/>
    <w:rsid w:val="00641E23"/>
    <w:rsid w:val="00652D73"/>
    <w:rsid w:val="00661BF3"/>
    <w:rsid w:val="006732D4"/>
    <w:rsid w:val="00676527"/>
    <w:rsid w:val="00680E02"/>
    <w:rsid w:val="00683AE1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5263"/>
    <w:rsid w:val="007B6777"/>
    <w:rsid w:val="007C2A76"/>
    <w:rsid w:val="007C57B2"/>
    <w:rsid w:val="007D2629"/>
    <w:rsid w:val="007E03C1"/>
    <w:rsid w:val="007E0BB9"/>
    <w:rsid w:val="007F6B05"/>
    <w:rsid w:val="008078DD"/>
    <w:rsid w:val="00816EC2"/>
    <w:rsid w:val="00831834"/>
    <w:rsid w:val="008630F9"/>
    <w:rsid w:val="00873BDF"/>
    <w:rsid w:val="0088511A"/>
    <w:rsid w:val="008A08FD"/>
    <w:rsid w:val="008D016D"/>
    <w:rsid w:val="00903E4C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D406F"/>
    <w:rsid w:val="009E59FC"/>
    <w:rsid w:val="009F03B2"/>
    <w:rsid w:val="009F3C21"/>
    <w:rsid w:val="00A06540"/>
    <w:rsid w:val="00A16087"/>
    <w:rsid w:val="00A222EB"/>
    <w:rsid w:val="00A40FD2"/>
    <w:rsid w:val="00A45333"/>
    <w:rsid w:val="00A56C1C"/>
    <w:rsid w:val="00A62328"/>
    <w:rsid w:val="00A72E52"/>
    <w:rsid w:val="00A75B76"/>
    <w:rsid w:val="00AA3B4D"/>
    <w:rsid w:val="00AE07D4"/>
    <w:rsid w:val="00AF1D5B"/>
    <w:rsid w:val="00B0215C"/>
    <w:rsid w:val="00B10352"/>
    <w:rsid w:val="00B128E3"/>
    <w:rsid w:val="00B25B49"/>
    <w:rsid w:val="00B35A1C"/>
    <w:rsid w:val="00B4100F"/>
    <w:rsid w:val="00B426E5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24BC5"/>
    <w:rsid w:val="00C50E30"/>
    <w:rsid w:val="00C52C61"/>
    <w:rsid w:val="00C74CCD"/>
    <w:rsid w:val="00C74D6F"/>
    <w:rsid w:val="00C8718D"/>
    <w:rsid w:val="00CD630A"/>
    <w:rsid w:val="00D31860"/>
    <w:rsid w:val="00D37C28"/>
    <w:rsid w:val="00D443D2"/>
    <w:rsid w:val="00D80673"/>
    <w:rsid w:val="00DA2924"/>
    <w:rsid w:val="00DA6C5D"/>
    <w:rsid w:val="00DB33B4"/>
    <w:rsid w:val="00DC174C"/>
    <w:rsid w:val="00DD5039"/>
    <w:rsid w:val="00DD6E4A"/>
    <w:rsid w:val="00DE266B"/>
    <w:rsid w:val="00DE431D"/>
    <w:rsid w:val="00DF3BCE"/>
    <w:rsid w:val="00DF3F0E"/>
    <w:rsid w:val="00E00F25"/>
    <w:rsid w:val="00E04393"/>
    <w:rsid w:val="00E20BCC"/>
    <w:rsid w:val="00E414C1"/>
    <w:rsid w:val="00E53EB1"/>
    <w:rsid w:val="00E72F2B"/>
    <w:rsid w:val="00E73C16"/>
    <w:rsid w:val="00E74875"/>
    <w:rsid w:val="00EA5C4F"/>
    <w:rsid w:val="00ED18F0"/>
    <w:rsid w:val="00ED1C13"/>
    <w:rsid w:val="00ED1FEB"/>
    <w:rsid w:val="00ED278D"/>
    <w:rsid w:val="00EE4E67"/>
    <w:rsid w:val="00EF5168"/>
    <w:rsid w:val="00EF641E"/>
    <w:rsid w:val="00F22E8D"/>
    <w:rsid w:val="00F23919"/>
    <w:rsid w:val="00F24C95"/>
    <w:rsid w:val="00F25176"/>
    <w:rsid w:val="00F45928"/>
    <w:rsid w:val="00F54A83"/>
    <w:rsid w:val="00F60BBD"/>
    <w:rsid w:val="00F66713"/>
    <w:rsid w:val="00F673FE"/>
    <w:rsid w:val="00F731D7"/>
    <w:rsid w:val="00F87047"/>
    <w:rsid w:val="00F95B4E"/>
    <w:rsid w:val="00F97171"/>
    <w:rsid w:val="00FD236E"/>
    <w:rsid w:val="00FD59F0"/>
    <w:rsid w:val="00FF22FA"/>
    <w:rsid w:val="00FF2367"/>
    <w:rsid w:val="00FF678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6C50"/>
  <w15:docId w15:val="{75DF02F0-A92F-4A27-A7DE-45C2144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40F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3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28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28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1852-8837-47DF-A192-86FFA88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</cp:lastModifiedBy>
  <cp:revision>3</cp:revision>
  <cp:lastPrinted>2022-01-24T13:47:00Z</cp:lastPrinted>
  <dcterms:created xsi:type="dcterms:W3CDTF">2022-01-24T13:47:00Z</dcterms:created>
  <dcterms:modified xsi:type="dcterms:W3CDTF">2022-01-24T13:49:00Z</dcterms:modified>
</cp:coreProperties>
</file>