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ORAZ LOKLANYCH KRYTERIÓW WYBORU OPERACJI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8D4" w:rsidRPr="003D3EFD" w:rsidRDefault="00AC28D4" w:rsidP="00417D3E">
      <w:pPr>
        <w:pStyle w:val="Bezodstpw"/>
        <w:tabs>
          <w:tab w:val="left" w:pos="3780"/>
        </w:tabs>
        <w:rPr>
          <w:rFonts w:ascii="Times New Roman" w:hAnsi="Times New Roman"/>
          <w:b/>
          <w:sz w:val="24"/>
          <w:szCs w:val="24"/>
        </w:rPr>
      </w:pPr>
    </w:p>
    <w:p w:rsidR="00417D3E" w:rsidRPr="003D3EFD" w:rsidRDefault="000F6074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35A76" w:rsidRPr="003D3EFD">
        <w:rPr>
          <w:rFonts w:ascii="Times New Roman" w:hAnsi="Times New Roman"/>
          <w:b/>
          <w:sz w:val="24"/>
          <w:szCs w:val="24"/>
        </w:rPr>
        <w:t xml:space="preserve">. 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lokalnych kryteriów wyboru operacji </w:t>
      </w:r>
      <w:r w:rsidR="00417D3E" w:rsidRPr="003D3EFD">
        <w:rPr>
          <w:rFonts w:ascii="Times New Roman" w:hAnsi="Times New Roman"/>
          <w:b/>
          <w:sz w:val="24"/>
          <w:szCs w:val="24"/>
        </w:rPr>
        <w:t>dotyczących przedsiębiorczości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55"/>
        <w:gridCol w:w="3759"/>
      </w:tblGrid>
      <w:tr w:rsidR="00135A76" w:rsidRPr="003D3EFD" w:rsidTr="00417D3E">
        <w:trPr>
          <w:trHeight w:val="495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355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27282D">
        <w:trPr>
          <w:trHeight w:val="66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1540D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540D5" w:rsidRPr="003D3EFD" w:rsidRDefault="000F6074" w:rsidP="001540D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40D5" w:rsidRPr="003D3EFD">
        <w:rPr>
          <w:rFonts w:ascii="Times New Roman" w:hAnsi="Times New Roman"/>
          <w:b/>
          <w:sz w:val="24"/>
          <w:szCs w:val="24"/>
        </w:rPr>
        <w:t>. Do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lokalnych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417D3E" w:rsidRPr="003D3EFD">
        <w:rPr>
          <w:rFonts w:ascii="Times New Roman" w:hAnsi="Times New Roman"/>
          <w:b/>
          <w:sz w:val="24"/>
          <w:szCs w:val="24"/>
        </w:rPr>
        <w:t>kryteriów wyboru projektów grantowych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55"/>
        <w:gridCol w:w="3759"/>
      </w:tblGrid>
      <w:tr w:rsidR="001540D5" w:rsidRPr="003D3EFD" w:rsidTr="00417D3E">
        <w:trPr>
          <w:trHeight w:val="615"/>
        </w:trPr>
        <w:tc>
          <w:tcPr>
            <w:tcW w:w="1101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355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BA1414">
        <w:trPr>
          <w:trHeight w:val="1230"/>
        </w:trPr>
        <w:tc>
          <w:tcPr>
            <w:tcW w:w="1101" w:type="dxa"/>
          </w:tcPr>
          <w:p w:rsidR="00417D3E" w:rsidRPr="003D3EFD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417D3E" w:rsidRPr="003D3EFD" w:rsidRDefault="00417D3E" w:rsidP="00BA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BA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5A76" w:rsidRPr="003D3EFD" w:rsidRDefault="00135A76" w:rsidP="004343D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17D3E" w:rsidRPr="003D3EFD" w:rsidRDefault="000F6074" w:rsidP="00417D3E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17D3E" w:rsidRPr="003D3EFD">
        <w:rPr>
          <w:rFonts w:ascii="Times New Roman" w:hAnsi="Times New Roman"/>
          <w:b/>
          <w:sz w:val="24"/>
          <w:szCs w:val="24"/>
        </w:rPr>
        <w:t>. Do lokalnych kryteriów wyboru projektów własnych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55"/>
        <w:gridCol w:w="3759"/>
      </w:tblGrid>
      <w:tr w:rsidR="00417D3E" w:rsidRPr="003D3EFD" w:rsidTr="00DC1B5B">
        <w:trPr>
          <w:trHeight w:val="615"/>
        </w:trPr>
        <w:tc>
          <w:tcPr>
            <w:tcW w:w="1101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355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DC1B5B">
        <w:trPr>
          <w:trHeight w:val="1230"/>
        </w:trPr>
        <w:tc>
          <w:tcPr>
            <w:tcW w:w="1101" w:type="dxa"/>
          </w:tcPr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3D3EFD" w:rsidRPr="003D3EFD" w:rsidRDefault="003D3EFD" w:rsidP="00DC1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414" w:rsidRPr="003D3EFD" w:rsidRDefault="00BA1414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17D3E" w:rsidRPr="003D3EFD" w:rsidRDefault="000F6074" w:rsidP="00417D3E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17D3E" w:rsidRPr="003D3EFD">
        <w:rPr>
          <w:rFonts w:ascii="Times New Roman" w:hAnsi="Times New Roman"/>
          <w:b/>
          <w:sz w:val="24"/>
          <w:szCs w:val="24"/>
        </w:rPr>
        <w:t>. Do lokalnych kryteriów wyboru dotyczących rozwoju obszaru LGD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55"/>
        <w:gridCol w:w="3759"/>
      </w:tblGrid>
      <w:tr w:rsidR="00417D3E" w:rsidRPr="003D3EFD" w:rsidTr="00DC1B5B">
        <w:trPr>
          <w:trHeight w:val="615"/>
        </w:trPr>
        <w:tc>
          <w:tcPr>
            <w:tcW w:w="1101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355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DC1B5B">
        <w:trPr>
          <w:trHeight w:val="1230"/>
        </w:trPr>
        <w:tc>
          <w:tcPr>
            <w:tcW w:w="1101" w:type="dxa"/>
          </w:tcPr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DC1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DC1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BF4971" w:rsidRPr="003D3EFD">
        <w:rPr>
          <w:rFonts w:ascii="Times New Roman" w:hAnsi="Times New Roman"/>
          <w:b/>
          <w:sz w:val="24"/>
          <w:szCs w:val="24"/>
        </w:rPr>
        <w:t>27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marca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2017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oraz lokalnych kryteriów wyboru operacji</w:t>
      </w:r>
      <w:r w:rsidR="003D3EFD">
        <w:rPr>
          <w:rFonts w:ascii="Times New Roman" w:hAnsi="Times New Roman"/>
          <w:b/>
          <w:sz w:val="24"/>
          <w:szCs w:val="24"/>
        </w:rPr>
        <w:t>” lub</w:t>
      </w:r>
      <w:r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faksem (81 825 27 </w:t>
      </w:r>
      <w:proofErr w:type="spellStart"/>
      <w:r w:rsidR="00417D3E" w:rsidRPr="003D3EFD">
        <w:rPr>
          <w:rFonts w:ascii="Times New Roman" w:hAnsi="Times New Roman"/>
          <w:b/>
          <w:sz w:val="24"/>
          <w:szCs w:val="24"/>
        </w:rPr>
        <w:t>27</w:t>
      </w:r>
      <w:proofErr w:type="spellEnd"/>
      <w:r w:rsidR="003D3EFD">
        <w:rPr>
          <w:rFonts w:ascii="Times New Roman" w:hAnsi="Times New Roman"/>
          <w:b/>
          <w:sz w:val="24"/>
          <w:szCs w:val="24"/>
        </w:rPr>
        <w:t>)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AE" w:rsidRDefault="002573AE" w:rsidP="003D3EFD">
      <w:pPr>
        <w:spacing w:after="0" w:line="240" w:lineRule="auto"/>
      </w:pPr>
      <w:r>
        <w:separator/>
      </w:r>
    </w:p>
  </w:endnote>
  <w:endnote w:type="continuationSeparator" w:id="0">
    <w:p w:rsidR="002573AE" w:rsidRDefault="002573AE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AE" w:rsidRDefault="002573AE" w:rsidP="003D3EFD">
      <w:pPr>
        <w:spacing w:after="0" w:line="240" w:lineRule="auto"/>
      </w:pPr>
      <w:r>
        <w:separator/>
      </w:r>
    </w:p>
  </w:footnote>
  <w:footnote w:type="continuationSeparator" w:id="0">
    <w:p w:rsidR="002573AE" w:rsidRDefault="002573AE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3E1E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3536D1"/>
    <w:rsid w:val="003C6AF2"/>
    <w:rsid w:val="003D3EFD"/>
    <w:rsid w:val="00417D3E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A29EB"/>
    <w:rsid w:val="00881025"/>
    <w:rsid w:val="008F4D08"/>
    <w:rsid w:val="00A329A1"/>
    <w:rsid w:val="00A5553A"/>
    <w:rsid w:val="00AC28D4"/>
    <w:rsid w:val="00B13E1E"/>
    <w:rsid w:val="00B547DB"/>
    <w:rsid w:val="00B62F6C"/>
    <w:rsid w:val="00BA1414"/>
    <w:rsid w:val="00BF4971"/>
    <w:rsid w:val="00BF4BAC"/>
    <w:rsid w:val="00C14FF1"/>
    <w:rsid w:val="00C2010D"/>
    <w:rsid w:val="00C56063"/>
    <w:rsid w:val="00DB2DB1"/>
    <w:rsid w:val="00DD168E"/>
    <w:rsid w:val="00F258B8"/>
    <w:rsid w:val="00F643B7"/>
    <w:rsid w:val="00F86955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1444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 Rusinek</cp:lastModifiedBy>
  <cp:revision>7</cp:revision>
  <cp:lastPrinted>2017-03-20T10:40:00Z</cp:lastPrinted>
  <dcterms:created xsi:type="dcterms:W3CDTF">2017-03-20T08:10:00Z</dcterms:created>
  <dcterms:modified xsi:type="dcterms:W3CDTF">2017-03-20T10:41:00Z</dcterms:modified>
</cp:coreProperties>
</file>